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79" w:rsidRDefault="00356A79" w:rsidP="005E2985">
      <w:pPr>
        <w:ind w:right="-5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LENENERGO </w:t>
      </w:r>
    </w:p>
    <w:p w:rsidR="0025000A" w:rsidRPr="007C7763" w:rsidRDefault="00356A79" w:rsidP="001B77D8">
      <w:pPr>
        <w:ind w:right="-5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Public Joint Stock Company “Lenenergo”</w:t>
      </w:r>
    </w:p>
    <w:p w:rsidR="00490229" w:rsidRDefault="00490229" w:rsidP="001B77D8">
      <w:pPr>
        <w:ind w:right="-5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BOARD OF DIRECTORS</w:t>
      </w:r>
    </w:p>
    <w:p w:rsidR="00356A79" w:rsidRPr="007C7763" w:rsidRDefault="00356A79" w:rsidP="001B77D8">
      <w:pPr>
        <w:ind w:right="-5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AUDIT COMMITTEE</w:t>
      </w:r>
    </w:p>
    <w:p w:rsidR="0025000A" w:rsidRPr="007C7763" w:rsidRDefault="008C4940" w:rsidP="005E2985">
      <w:pPr>
        <w:spacing w:before="5"/>
        <w:rPr>
          <w:b/>
          <w:sz w:val="12"/>
          <w:szCs w:val="24"/>
          <w:lang w:val="en-US"/>
        </w:rPr>
      </w:pPr>
      <w:r w:rsidRPr="007C7763">
        <w:rPr>
          <w:noProof/>
          <w:sz w:val="12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132715</wp:posOffset>
                </wp:positionV>
                <wp:extent cx="6193790" cy="0"/>
                <wp:effectExtent l="13970" t="17145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1A4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0.45pt" to="55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oZ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:rsidR="0025000A" w:rsidRPr="007C7763" w:rsidRDefault="00C826BE" w:rsidP="005E2985">
      <w:pPr>
        <w:spacing w:before="60"/>
        <w:ind w:right="-55"/>
        <w:jc w:val="center"/>
        <w:rPr>
          <w:sz w:val="20"/>
          <w:szCs w:val="24"/>
          <w:lang w:val="en-US"/>
        </w:rPr>
      </w:pPr>
      <w:r w:rsidRPr="007C7763">
        <w:rPr>
          <w:sz w:val="20"/>
          <w:szCs w:val="24"/>
          <w:lang w:val="en-US"/>
        </w:rPr>
        <w:t>196247, Saint Petersburg, Ploshchad Konstitutsii, 1</w:t>
      </w:r>
    </w:p>
    <w:p w:rsidR="0025000A" w:rsidRPr="007C7763" w:rsidRDefault="00C826BE" w:rsidP="005E2985">
      <w:pPr>
        <w:ind w:left="2547" w:right="2550"/>
        <w:jc w:val="center"/>
        <w:rPr>
          <w:sz w:val="20"/>
          <w:szCs w:val="24"/>
          <w:lang w:val="en-US"/>
        </w:rPr>
      </w:pPr>
      <w:r w:rsidRPr="007C7763">
        <w:rPr>
          <w:sz w:val="20"/>
          <w:szCs w:val="24"/>
          <w:lang w:val="en-US"/>
        </w:rPr>
        <w:t>Tel./fax: (812) 494-37-34</w:t>
      </w:r>
    </w:p>
    <w:p w:rsidR="0025000A" w:rsidRPr="007C7763" w:rsidRDefault="0025000A" w:rsidP="005E2985">
      <w:pPr>
        <w:rPr>
          <w:sz w:val="24"/>
          <w:szCs w:val="24"/>
          <w:lang w:val="en-US"/>
        </w:rPr>
      </w:pPr>
    </w:p>
    <w:p w:rsidR="009D56E5" w:rsidRPr="007C7763" w:rsidRDefault="00490229" w:rsidP="005E2985">
      <w:pPr>
        <w:spacing w:before="90"/>
        <w:ind w:left="12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EXTRACT FROM </w:t>
      </w:r>
      <w:r w:rsidR="009D56E5" w:rsidRPr="007C7763">
        <w:rPr>
          <w:b/>
          <w:sz w:val="24"/>
          <w:szCs w:val="24"/>
          <w:lang w:val="en-US"/>
        </w:rPr>
        <w:t xml:space="preserve">MINUTES No. </w:t>
      </w:r>
      <w:r w:rsidR="00B33F15">
        <w:rPr>
          <w:b/>
          <w:sz w:val="24"/>
          <w:szCs w:val="24"/>
          <w:lang w:val="en-US"/>
        </w:rPr>
        <w:t>108</w:t>
      </w:r>
    </w:p>
    <w:p w:rsidR="00356A79" w:rsidRDefault="00356A79" w:rsidP="005E2985">
      <w:pPr>
        <w:spacing w:before="7"/>
        <w:ind w:left="12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OF THE </w:t>
      </w:r>
      <w:r>
        <w:rPr>
          <w:b/>
          <w:sz w:val="24"/>
          <w:szCs w:val="24"/>
          <w:lang w:val="en-US"/>
        </w:rPr>
        <w:t xml:space="preserve">ABSENTEE </w:t>
      </w:r>
      <w:r w:rsidRPr="007C7763">
        <w:rPr>
          <w:b/>
          <w:sz w:val="24"/>
          <w:szCs w:val="24"/>
          <w:lang w:val="en-US"/>
        </w:rPr>
        <w:t xml:space="preserve">MEETING </w:t>
      </w:r>
    </w:p>
    <w:p w:rsidR="00356A79" w:rsidRDefault="00356A79" w:rsidP="005E2985">
      <w:pPr>
        <w:spacing w:before="7"/>
        <w:ind w:left="127"/>
        <w:jc w:val="center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OF </w:t>
      </w:r>
      <w:r>
        <w:rPr>
          <w:b/>
          <w:sz w:val="24"/>
          <w:szCs w:val="24"/>
          <w:lang w:val="en-US"/>
        </w:rPr>
        <w:t xml:space="preserve">AUDIT COMMITTEE </w:t>
      </w:r>
    </w:p>
    <w:p w:rsidR="009D56E5" w:rsidRPr="007C7763" w:rsidRDefault="00356A79" w:rsidP="005E2985">
      <w:pPr>
        <w:spacing w:before="7"/>
        <w:ind w:left="12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OF </w:t>
      </w:r>
      <w:r w:rsidRPr="007C7763">
        <w:rPr>
          <w:b/>
          <w:sz w:val="24"/>
          <w:szCs w:val="24"/>
          <w:lang w:val="en-US"/>
        </w:rPr>
        <w:t>THE BOARD OF DIRECTORS OF PJSC “LENENERGO”</w:t>
      </w:r>
    </w:p>
    <w:p w:rsidR="009D56E5" w:rsidRPr="007C7763" w:rsidRDefault="009D56E5" w:rsidP="005E2985">
      <w:pPr>
        <w:ind w:left="127"/>
        <w:rPr>
          <w:sz w:val="24"/>
          <w:szCs w:val="24"/>
          <w:lang w:val="en-US"/>
        </w:rPr>
      </w:pPr>
    </w:p>
    <w:p w:rsidR="0025000A" w:rsidRPr="00356A79" w:rsidRDefault="00C826BE" w:rsidP="005E2985">
      <w:pPr>
        <w:ind w:left="127"/>
        <w:rPr>
          <w:sz w:val="24"/>
          <w:szCs w:val="24"/>
          <w:lang w:val="en-US"/>
        </w:rPr>
      </w:pPr>
      <w:r w:rsidRPr="00356A79">
        <w:rPr>
          <w:sz w:val="24"/>
          <w:szCs w:val="24"/>
          <w:lang w:val="en-US"/>
        </w:rPr>
        <w:t>Saint Petersburg</w:t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</w:r>
      <w:r w:rsidR="009D56E5" w:rsidRPr="00356A79">
        <w:rPr>
          <w:sz w:val="24"/>
          <w:szCs w:val="24"/>
          <w:lang w:val="en-US"/>
        </w:rPr>
        <w:tab/>
        <w:t>         </w:t>
      </w:r>
      <w:r w:rsidR="00B33F15">
        <w:rPr>
          <w:sz w:val="24"/>
          <w:szCs w:val="24"/>
          <w:lang w:val="en-US"/>
        </w:rPr>
        <w:t>May 07, 2019</w:t>
      </w:r>
    </w:p>
    <w:p w:rsidR="0025000A" w:rsidRPr="007C7763" w:rsidRDefault="0025000A" w:rsidP="005E2985">
      <w:pPr>
        <w:ind w:left="127"/>
        <w:rPr>
          <w:sz w:val="24"/>
          <w:szCs w:val="24"/>
          <w:lang w:val="en-US"/>
        </w:rPr>
      </w:pPr>
    </w:p>
    <w:p w:rsidR="0025000A" w:rsidRPr="00356A79" w:rsidRDefault="007C7763" w:rsidP="005E2985">
      <w:pPr>
        <w:ind w:left="125"/>
        <w:rPr>
          <w:sz w:val="24"/>
          <w:szCs w:val="24"/>
          <w:lang w:val="en-US"/>
        </w:rPr>
      </w:pPr>
      <w:r w:rsidRPr="00356A79">
        <w:rPr>
          <w:sz w:val="24"/>
          <w:szCs w:val="24"/>
          <w:lang w:val="en-US"/>
        </w:rPr>
        <w:t>M</w:t>
      </w:r>
      <w:r w:rsidR="00C826BE" w:rsidRPr="00356A79">
        <w:rPr>
          <w:sz w:val="24"/>
          <w:szCs w:val="24"/>
          <w:lang w:val="en-US"/>
        </w:rPr>
        <w:t>eeting</w:t>
      </w:r>
      <w:r w:rsidRPr="00356A79">
        <w:rPr>
          <w:sz w:val="24"/>
          <w:szCs w:val="24"/>
          <w:lang w:val="en-US"/>
        </w:rPr>
        <w:t xml:space="preserve"> format</w:t>
      </w:r>
      <w:r w:rsidR="00C826BE" w:rsidRPr="00356A79">
        <w:rPr>
          <w:sz w:val="24"/>
          <w:szCs w:val="24"/>
          <w:lang w:val="en-US"/>
        </w:rPr>
        <w:t>: absentee</w:t>
      </w:r>
      <w:r w:rsidR="00F07363" w:rsidRPr="00356A79">
        <w:rPr>
          <w:sz w:val="24"/>
          <w:szCs w:val="24"/>
          <w:lang w:val="en-US"/>
        </w:rPr>
        <w:t xml:space="preserve"> voting</w:t>
      </w:r>
      <w:r w:rsidR="00C826BE" w:rsidRPr="00356A79">
        <w:rPr>
          <w:sz w:val="24"/>
          <w:szCs w:val="24"/>
          <w:lang w:val="en-US"/>
        </w:rPr>
        <w:t xml:space="preserve"> (by ballot)</w:t>
      </w:r>
    </w:p>
    <w:p w:rsidR="00645B0E" w:rsidRPr="00356A79" w:rsidRDefault="00645B0E" w:rsidP="005E2985">
      <w:pPr>
        <w:ind w:left="127"/>
        <w:rPr>
          <w:sz w:val="24"/>
          <w:szCs w:val="24"/>
          <w:lang w:val="en-US"/>
        </w:rPr>
      </w:pPr>
      <w:r w:rsidRPr="00356A79">
        <w:rPr>
          <w:sz w:val="24"/>
          <w:szCs w:val="24"/>
          <w:lang w:val="en-US"/>
        </w:rPr>
        <w:t>M</w:t>
      </w:r>
      <w:r w:rsidR="00C826BE" w:rsidRPr="00356A79">
        <w:rPr>
          <w:sz w:val="24"/>
          <w:szCs w:val="24"/>
          <w:lang w:val="en-US"/>
        </w:rPr>
        <w:t xml:space="preserve">eeting </w:t>
      </w:r>
      <w:r w:rsidRPr="00356A79">
        <w:rPr>
          <w:sz w:val="24"/>
          <w:szCs w:val="24"/>
          <w:lang w:val="en-US"/>
        </w:rPr>
        <w:t xml:space="preserve">date </w:t>
      </w:r>
      <w:r w:rsidR="00C826BE" w:rsidRPr="00356A79">
        <w:rPr>
          <w:sz w:val="24"/>
          <w:szCs w:val="24"/>
          <w:lang w:val="en-US"/>
        </w:rPr>
        <w:t>(deadline for receiving voting ballots):</w:t>
      </w:r>
      <w:r w:rsidRPr="00356A79">
        <w:rPr>
          <w:sz w:val="24"/>
          <w:szCs w:val="24"/>
          <w:lang w:val="en-US"/>
        </w:rPr>
        <w:t xml:space="preserve"> </w:t>
      </w:r>
      <w:r w:rsidR="00B33F15">
        <w:rPr>
          <w:sz w:val="24"/>
          <w:szCs w:val="24"/>
          <w:lang w:val="en-US"/>
        </w:rPr>
        <w:t>May 07, 2019</w:t>
      </w:r>
      <w:r w:rsidR="00356A79">
        <w:rPr>
          <w:sz w:val="24"/>
          <w:szCs w:val="24"/>
          <w:lang w:val="en-US"/>
        </w:rPr>
        <w:t xml:space="preserve">, </w:t>
      </w:r>
      <w:r w:rsidR="00B33F15">
        <w:rPr>
          <w:sz w:val="24"/>
          <w:szCs w:val="24"/>
          <w:lang w:val="en-US"/>
        </w:rPr>
        <w:t>5</w:t>
      </w:r>
      <w:r w:rsidR="00356A79">
        <w:rPr>
          <w:sz w:val="24"/>
          <w:szCs w:val="24"/>
          <w:lang w:val="en-US"/>
        </w:rPr>
        <w:t>.00 p.m.</w:t>
      </w:r>
      <w:r w:rsidR="00C826BE" w:rsidRPr="00356A79">
        <w:rPr>
          <w:sz w:val="24"/>
          <w:szCs w:val="24"/>
          <w:lang w:val="en-US"/>
        </w:rPr>
        <w:t xml:space="preserve"> </w:t>
      </w:r>
    </w:p>
    <w:p w:rsidR="00645B0E" w:rsidRDefault="00645B0E" w:rsidP="005E2985">
      <w:pPr>
        <w:ind w:left="127"/>
        <w:rPr>
          <w:sz w:val="24"/>
          <w:szCs w:val="24"/>
          <w:lang w:val="en-US"/>
        </w:rPr>
      </w:pPr>
    </w:p>
    <w:p w:rsidR="00356A79" w:rsidRPr="001B77D8" w:rsidRDefault="00356A79" w:rsidP="005E2985">
      <w:pPr>
        <w:ind w:left="127"/>
        <w:rPr>
          <w:b/>
          <w:sz w:val="24"/>
          <w:szCs w:val="24"/>
          <w:lang w:val="en-US"/>
        </w:rPr>
      </w:pPr>
      <w:r w:rsidRPr="001B77D8">
        <w:rPr>
          <w:b/>
          <w:sz w:val="24"/>
          <w:szCs w:val="24"/>
          <w:lang w:val="en-US"/>
        </w:rPr>
        <w:t>Committee members who have voted (6 persons):</w:t>
      </w:r>
    </w:p>
    <w:p w:rsidR="00356A79" w:rsidRDefault="00B33F15" w:rsidP="005E2985">
      <w:pPr>
        <w:ind w:left="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Olga</w:t>
      </w:r>
      <w:r w:rsidR="00356A79">
        <w:rPr>
          <w:sz w:val="24"/>
          <w:szCs w:val="24"/>
          <w:lang w:val="en-US"/>
        </w:rPr>
        <w:t xml:space="preserve"> </w:t>
      </w:r>
      <w:proofErr w:type="spellStart"/>
      <w:r w:rsidR="00356A79">
        <w:rPr>
          <w:sz w:val="24"/>
          <w:szCs w:val="24"/>
          <w:lang w:val="en-US"/>
        </w:rPr>
        <w:t>Sergeev</w:t>
      </w:r>
      <w:r>
        <w:rPr>
          <w:sz w:val="24"/>
          <w:szCs w:val="24"/>
          <w:lang w:val="en-US"/>
        </w:rPr>
        <w:t>a</w:t>
      </w:r>
      <w:proofErr w:type="spellEnd"/>
      <w:r w:rsidR="00356A79">
        <w:rPr>
          <w:sz w:val="24"/>
          <w:szCs w:val="24"/>
          <w:lang w:val="en-US"/>
        </w:rPr>
        <w:t>, Chair</w:t>
      </w:r>
      <w:r>
        <w:rPr>
          <w:sz w:val="24"/>
          <w:szCs w:val="24"/>
          <w:lang w:val="en-US"/>
        </w:rPr>
        <w:t>person</w:t>
      </w:r>
    </w:p>
    <w:p w:rsidR="00B33F15" w:rsidRDefault="00B33F15" w:rsidP="005E2985">
      <w:pPr>
        <w:ind w:left="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Andrey </w:t>
      </w:r>
      <w:proofErr w:type="spellStart"/>
      <w:r>
        <w:rPr>
          <w:sz w:val="24"/>
          <w:szCs w:val="24"/>
          <w:lang w:val="en-US"/>
        </w:rPr>
        <w:t>Bondarchuk</w:t>
      </w:r>
      <w:proofErr w:type="spellEnd"/>
    </w:p>
    <w:p w:rsidR="00356A79" w:rsidRDefault="00356A79" w:rsidP="005E2985">
      <w:pPr>
        <w:ind w:left="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Daniil </w:t>
      </w:r>
      <w:proofErr w:type="spellStart"/>
      <w:r>
        <w:rPr>
          <w:sz w:val="24"/>
          <w:szCs w:val="24"/>
          <w:lang w:val="en-US"/>
        </w:rPr>
        <w:t>Krainsky</w:t>
      </w:r>
      <w:proofErr w:type="spellEnd"/>
    </w:p>
    <w:p w:rsidR="00356A79" w:rsidRDefault="00356A79" w:rsidP="005E2985">
      <w:pPr>
        <w:ind w:left="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Sergey </w:t>
      </w:r>
      <w:proofErr w:type="spellStart"/>
      <w:r>
        <w:rPr>
          <w:sz w:val="24"/>
          <w:szCs w:val="24"/>
          <w:lang w:val="en-US"/>
        </w:rPr>
        <w:t>Pikin</w:t>
      </w:r>
      <w:proofErr w:type="spellEnd"/>
    </w:p>
    <w:p w:rsidR="00356A79" w:rsidRDefault="00356A79" w:rsidP="005E2985">
      <w:pPr>
        <w:ind w:left="127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Gasan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Safarov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B33F15" w:rsidRPr="00B33F15" w:rsidRDefault="00B33F15" w:rsidP="005E2985">
      <w:pPr>
        <w:ind w:left="12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Sergey </w:t>
      </w:r>
      <w:proofErr w:type="spellStart"/>
      <w:r>
        <w:rPr>
          <w:sz w:val="24"/>
          <w:szCs w:val="24"/>
          <w:lang w:val="en-US"/>
        </w:rPr>
        <w:t>Sergeev</w:t>
      </w:r>
      <w:proofErr w:type="spellEnd"/>
    </w:p>
    <w:p w:rsidR="00B33F15" w:rsidRDefault="00B33F15" w:rsidP="005E2985">
      <w:pPr>
        <w:ind w:left="127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Committee members who have not voted (1 person):</w:t>
      </w:r>
    </w:p>
    <w:p w:rsidR="00B33F15" w:rsidRPr="00B33F15" w:rsidRDefault="00B33F15" w:rsidP="005E2985">
      <w:pPr>
        <w:ind w:left="127"/>
        <w:rPr>
          <w:sz w:val="24"/>
          <w:szCs w:val="24"/>
          <w:lang w:val="en-US"/>
        </w:rPr>
      </w:pPr>
      <w:r w:rsidRPr="00B33F15">
        <w:rPr>
          <w:sz w:val="24"/>
          <w:szCs w:val="24"/>
          <w:lang w:val="en-US"/>
        </w:rPr>
        <w:t>Aleksandr German</w:t>
      </w:r>
    </w:p>
    <w:p w:rsidR="00B33F15" w:rsidRDefault="00B33F15" w:rsidP="005E2985">
      <w:pPr>
        <w:ind w:left="127"/>
        <w:rPr>
          <w:b/>
          <w:sz w:val="24"/>
          <w:szCs w:val="24"/>
          <w:lang w:val="en-US"/>
        </w:rPr>
      </w:pPr>
    </w:p>
    <w:p w:rsidR="0025000A" w:rsidRPr="007C7763" w:rsidRDefault="00FC4736" w:rsidP="005E2985">
      <w:pPr>
        <w:ind w:left="127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 xml:space="preserve">The </w:t>
      </w:r>
      <w:r w:rsidR="00C826BE" w:rsidRPr="007C7763">
        <w:rPr>
          <w:b/>
          <w:sz w:val="24"/>
          <w:szCs w:val="24"/>
          <w:lang w:val="en-US"/>
        </w:rPr>
        <w:t>quorum for</w:t>
      </w:r>
      <w:r w:rsidR="006C407A" w:rsidRPr="007C7763">
        <w:rPr>
          <w:b/>
          <w:sz w:val="24"/>
          <w:szCs w:val="24"/>
          <w:lang w:val="en-US"/>
        </w:rPr>
        <w:t xml:space="preserve"> </w:t>
      </w:r>
      <w:r w:rsidR="00C826BE" w:rsidRPr="007C7763">
        <w:rPr>
          <w:b/>
          <w:sz w:val="24"/>
          <w:szCs w:val="24"/>
          <w:lang w:val="en-US"/>
        </w:rPr>
        <w:t>the meeting is present.</w:t>
      </w:r>
    </w:p>
    <w:p w:rsidR="0025000A" w:rsidRPr="007C7763" w:rsidRDefault="0025000A" w:rsidP="005E2985">
      <w:pPr>
        <w:spacing w:before="2"/>
        <w:ind w:left="127"/>
        <w:rPr>
          <w:sz w:val="24"/>
          <w:szCs w:val="24"/>
          <w:lang w:val="en-US"/>
        </w:rPr>
      </w:pPr>
    </w:p>
    <w:p w:rsidR="0025000A" w:rsidRDefault="00356A79" w:rsidP="005E2985">
      <w:pPr>
        <w:spacing w:before="9"/>
        <w:ind w:left="127"/>
        <w:rPr>
          <w:b/>
          <w:sz w:val="24"/>
          <w:szCs w:val="24"/>
          <w:lang w:val="en-US"/>
        </w:rPr>
      </w:pPr>
      <w:r w:rsidRPr="00356A79">
        <w:rPr>
          <w:b/>
          <w:sz w:val="24"/>
          <w:szCs w:val="24"/>
          <w:lang w:val="en-US"/>
        </w:rPr>
        <w:t>AGENDA</w:t>
      </w:r>
      <w:r>
        <w:rPr>
          <w:b/>
          <w:sz w:val="24"/>
          <w:szCs w:val="24"/>
          <w:lang w:val="en-US"/>
        </w:rPr>
        <w:t>:</w:t>
      </w:r>
    </w:p>
    <w:p w:rsidR="00356A79" w:rsidRDefault="00A41B83" w:rsidP="005E2985">
      <w:pPr>
        <w:pStyle w:val="a4"/>
        <w:numPr>
          <w:ilvl w:val="0"/>
          <w:numId w:val="3"/>
        </w:numPr>
        <w:spacing w:before="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Assessment of the effectiveness of the external audit of the Company’s accounting (financial) statements</w:t>
      </w:r>
      <w:r w:rsidR="00EE7611">
        <w:rPr>
          <w:sz w:val="24"/>
          <w:szCs w:val="24"/>
          <w:lang w:val="en-US"/>
        </w:rPr>
        <w:t xml:space="preserve"> for 2018.</w:t>
      </w:r>
    </w:p>
    <w:p w:rsidR="00A41B83" w:rsidRDefault="00A41B83" w:rsidP="005E2985">
      <w:pPr>
        <w:pStyle w:val="a4"/>
        <w:numPr>
          <w:ilvl w:val="0"/>
          <w:numId w:val="3"/>
        </w:numPr>
        <w:spacing w:before="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356A79">
        <w:rPr>
          <w:sz w:val="24"/>
          <w:szCs w:val="24"/>
          <w:lang w:val="en-US"/>
        </w:rPr>
        <w:t xml:space="preserve">reliminary </w:t>
      </w:r>
      <w:r>
        <w:rPr>
          <w:sz w:val="24"/>
          <w:szCs w:val="24"/>
          <w:lang w:val="en-US"/>
        </w:rPr>
        <w:t>consideration of the nominee for the Company’s auditor to be appointed to audit the Company’s accounting (financial) statements for 201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.</w:t>
      </w:r>
    </w:p>
    <w:p w:rsidR="00A41B83" w:rsidRDefault="00A41B83" w:rsidP="00A41B83">
      <w:pPr>
        <w:pStyle w:val="a4"/>
        <w:numPr>
          <w:ilvl w:val="0"/>
          <w:numId w:val="3"/>
        </w:numPr>
        <w:spacing w:before="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Pr="00356A79">
        <w:rPr>
          <w:sz w:val="24"/>
          <w:szCs w:val="24"/>
          <w:lang w:val="en-US"/>
        </w:rPr>
        <w:t xml:space="preserve">reliminary </w:t>
      </w:r>
      <w:r>
        <w:rPr>
          <w:sz w:val="24"/>
          <w:szCs w:val="24"/>
          <w:lang w:val="en-US"/>
        </w:rPr>
        <w:t xml:space="preserve">consideration of the </w:t>
      </w:r>
      <w:r>
        <w:rPr>
          <w:sz w:val="24"/>
          <w:szCs w:val="24"/>
          <w:lang w:val="en-US"/>
        </w:rPr>
        <w:t xml:space="preserve">auditor’s fee for the </w:t>
      </w:r>
      <w:r>
        <w:rPr>
          <w:sz w:val="24"/>
          <w:szCs w:val="24"/>
          <w:lang w:val="en-US"/>
        </w:rPr>
        <w:t xml:space="preserve">audit </w:t>
      </w:r>
      <w:r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the Company’s accounting (financial) statements for 2019.</w:t>
      </w:r>
    </w:p>
    <w:p w:rsidR="00356A79" w:rsidRPr="00356A79" w:rsidRDefault="00356A79" w:rsidP="005E2985">
      <w:pPr>
        <w:spacing w:before="2"/>
        <w:ind w:left="127"/>
        <w:rPr>
          <w:sz w:val="24"/>
          <w:szCs w:val="24"/>
          <w:lang w:val="en-US"/>
        </w:rPr>
      </w:pPr>
    </w:p>
    <w:p w:rsidR="0025000A" w:rsidRPr="00A41B83" w:rsidRDefault="00C826BE" w:rsidP="005E2985">
      <w:pPr>
        <w:tabs>
          <w:tab w:val="left" w:pos="1418"/>
        </w:tabs>
        <w:ind w:left="127"/>
        <w:rPr>
          <w:b/>
          <w:sz w:val="24"/>
          <w:szCs w:val="24"/>
          <w:lang w:val="en-US"/>
        </w:rPr>
      </w:pPr>
      <w:r w:rsidRPr="00A41B83">
        <w:rPr>
          <w:b/>
          <w:sz w:val="24"/>
          <w:szCs w:val="24"/>
          <w:lang w:val="en-US"/>
        </w:rPr>
        <w:t xml:space="preserve">Item No. </w:t>
      </w:r>
      <w:r w:rsidR="00A41B83" w:rsidRPr="00A41B83">
        <w:rPr>
          <w:b/>
          <w:sz w:val="24"/>
          <w:szCs w:val="24"/>
          <w:lang w:val="en-US"/>
        </w:rPr>
        <w:t>2</w:t>
      </w:r>
      <w:r w:rsidRPr="00A41B83">
        <w:rPr>
          <w:b/>
          <w:sz w:val="24"/>
          <w:szCs w:val="24"/>
          <w:lang w:val="en-US"/>
        </w:rPr>
        <w:t>:</w:t>
      </w:r>
      <w:r w:rsidRPr="00A41B83">
        <w:rPr>
          <w:b/>
          <w:sz w:val="24"/>
          <w:szCs w:val="24"/>
          <w:lang w:val="en-US"/>
        </w:rPr>
        <w:tab/>
      </w:r>
      <w:r w:rsidR="00EE7611" w:rsidRPr="00A41B83">
        <w:rPr>
          <w:b/>
          <w:sz w:val="24"/>
          <w:szCs w:val="24"/>
          <w:lang w:val="en-US"/>
        </w:rPr>
        <w:t>Preliminary consideration of the nominee for the Company’s auditor to be appointed to audit the Company’s accounting (financial) statements for 201</w:t>
      </w:r>
      <w:r w:rsidR="00AF4BBA">
        <w:rPr>
          <w:b/>
          <w:sz w:val="24"/>
          <w:szCs w:val="24"/>
          <w:lang w:val="en-US"/>
        </w:rPr>
        <w:t>9</w:t>
      </w:r>
      <w:r w:rsidR="00EE7611" w:rsidRPr="00A41B83">
        <w:rPr>
          <w:b/>
          <w:sz w:val="24"/>
          <w:szCs w:val="24"/>
          <w:lang w:val="en-US"/>
        </w:rPr>
        <w:t>.</w:t>
      </w:r>
    </w:p>
    <w:p w:rsidR="007814F0" w:rsidRPr="007C7763" w:rsidRDefault="007814F0" w:rsidP="005E2985">
      <w:pPr>
        <w:tabs>
          <w:tab w:val="left" w:pos="1418"/>
        </w:tabs>
        <w:ind w:left="127"/>
        <w:rPr>
          <w:b/>
          <w:sz w:val="24"/>
          <w:szCs w:val="24"/>
          <w:lang w:val="en-US"/>
        </w:rPr>
      </w:pPr>
    </w:p>
    <w:p w:rsidR="0025000A" w:rsidRPr="007C7763" w:rsidRDefault="00EE7611" w:rsidP="005E2985">
      <w:pPr>
        <w:spacing w:before="5"/>
        <w:ind w:left="127"/>
        <w:jc w:val="both"/>
        <w:rPr>
          <w:b/>
          <w:sz w:val="24"/>
          <w:szCs w:val="24"/>
          <w:lang w:val="en-US"/>
        </w:rPr>
      </w:pPr>
      <w:r w:rsidRPr="007C7763">
        <w:rPr>
          <w:b/>
          <w:sz w:val="24"/>
          <w:szCs w:val="24"/>
          <w:lang w:val="en-US"/>
        </w:rPr>
        <w:t>It was resolved to:</w:t>
      </w:r>
    </w:p>
    <w:p w:rsidR="00EE7611" w:rsidRDefault="00EE7611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Recommend that the Board of Directors of PJSC “Lenenergo” approves Ernst &amp; Young LLC of bldg..1, 77 </w:t>
      </w:r>
      <w:proofErr w:type="spellStart"/>
      <w:r>
        <w:rPr>
          <w:sz w:val="24"/>
          <w:szCs w:val="24"/>
          <w:lang w:val="en-US"/>
        </w:rPr>
        <w:t>Sadovnicheskaya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naberezhnaya</w:t>
      </w:r>
      <w:proofErr w:type="spellEnd"/>
      <w:r>
        <w:rPr>
          <w:sz w:val="24"/>
          <w:szCs w:val="24"/>
          <w:lang w:val="en-US"/>
        </w:rPr>
        <w:t>, Moscow 115035, Russia)</w:t>
      </w:r>
      <w:r w:rsidR="001B77D8">
        <w:rPr>
          <w:sz w:val="24"/>
          <w:szCs w:val="24"/>
          <w:lang w:val="en-US"/>
        </w:rPr>
        <w:t xml:space="preserve">, who won the respective public bid, </w:t>
      </w:r>
      <w:r w:rsidR="001B77D8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as auditor for the Company without prequalification (Bidding Committee Record No. 13/595r</w:t>
      </w:r>
      <w:r w:rsidR="00D80D46">
        <w:rPr>
          <w:sz w:val="24"/>
          <w:szCs w:val="24"/>
          <w:lang w:val="en-US"/>
        </w:rPr>
        <w:t xml:space="preserve"> of April 16, 2018</w:t>
      </w:r>
      <w:r>
        <w:rPr>
          <w:sz w:val="24"/>
          <w:szCs w:val="24"/>
          <w:lang w:val="en-US"/>
        </w:rPr>
        <w:t>).</w:t>
      </w:r>
    </w:p>
    <w:p w:rsidR="00EE7611" w:rsidRDefault="00EE7611" w:rsidP="005E2985">
      <w:pPr>
        <w:ind w:left="127"/>
        <w:jc w:val="both"/>
        <w:rPr>
          <w:sz w:val="24"/>
          <w:szCs w:val="24"/>
          <w:lang w:val="en-US"/>
        </w:rPr>
      </w:pPr>
    </w:p>
    <w:p w:rsidR="00EE7611" w:rsidRDefault="00EE7611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VOTED:</w:t>
      </w:r>
    </w:p>
    <w:p w:rsidR="00641EA0" w:rsidRDefault="00EE7611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proofErr w:type="gramStart"/>
      <w:r w:rsidR="005E2985">
        <w:rPr>
          <w:sz w:val="24"/>
          <w:szCs w:val="24"/>
          <w:lang w:val="en-US"/>
        </w:rPr>
        <w:t>FOR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E2985">
        <w:rPr>
          <w:sz w:val="24"/>
          <w:szCs w:val="24"/>
          <w:lang w:val="en-US"/>
        </w:rPr>
        <w:tab/>
      </w:r>
      <w:proofErr w:type="spellStart"/>
      <w:r w:rsidR="00D80D46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.Sergeev</w:t>
      </w:r>
      <w:r w:rsidR="00D80D46">
        <w:rPr>
          <w:sz w:val="24"/>
          <w:szCs w:val="24"/>
          <w:lang w:val="en-US"/>
        </w:rPr>
        <w:t>a</w:t>
      </w:r>
      <w:proofErr w:type="spellEnd"/>
      <w:proofErr w:type="gramEnd"/>
      <w:r>
        <w:rPr>
          <w:sz w:val="24"/>
          <w:szCs w:val="24"/>
          <w:lang w:val="en-US"/>
        </w:rPr>
        <w:t xml:space="preserve">; A. </w:t>
      </w:r>
      <w:proofErr w:type="spellStart"/>
      <w:r>
        <w:rPr>
          <w:sz w:val="24"/>
          <w:szCs w:val="24"/>
          <w:lang w:val="en-US"/>
        </w:rPr>
        <w:t>Bondarchuk</w:t>
      </w:r>
      <w:proofErr w:type="spellEnd"/>
      <w:r>
        <w:rPr>
          <w:sz w:val="24"/>
          <w:szCs w:val="24"/>
          <w:lang w:val="en-US"/>
        </w:rPr>
        <w:t xml:space="preserve">; D. </w:t>
      </w:r>
      <w:proofErr w:type="spellStart"/>
      <w:r>
        <w:rPr>
          <w:sz w:val="24"/>
          <w:szCs w:val="24"/>
          <w:lang w:val="en-US"/>
        </w:rPr>
        <w:t>Krainsky</w:t>
      </w:r>
      <w:proofErr w:type="spellEnd"/>
      <w:r>
        <w:rPr>
          <w:sz w:val="24"/>
          <w:szCs w:val="24"/>
          <w:lang w:val="en-US"/>
        </w:rPr>
        <w:t xml:space="preserve">; </w:t>
      </w:r>
      <w:proofErr w:type="spellStart"/>
      <w:r w:rsidR="00D80D46">
        <w:rPr>
          <w:sz w:val="24"/>
          <w:szCs w:val="24"/>
          <w:lang w:val="en-US"/>
        </w:rPr>
        <w:t>S.Pikin</w:t>
      </w:r>
      <w:proofErr w:type="spellEnd"/>
      <w:r w:rsidR="005E2985">
        <w:rPr>
          <w:sz w:val="24"/>
          <w:szCs w:val="24"/>
          <w:lang w:val="en-US"/>
        </w:rPr>
        <w:t xml:space="preserve">, G. </w:t>
      </w:r>
      <w:proofErr w:type="spellStart"/>
      <w:r w:rsidR="005E2985">
        <w:rPr>
          <w:sz w:val="24"/>
          <w:szCs w:val="24"/>
          <w:lang w:val="en-US"/>
        </w:rPr>
        <w:t>Safarov</w:t>
      </w:r>
      <w:proofErr w:type="spellEnd"/>
      <w:r w:rsidR="00D80D46">
        <w:rPr>
          <w:sz w:val="24"/>
          <w:szCs w:val="24"/>
          <w:lang w:val="en-US"/>
        </w:rPr>
        <w:t xml:space="preserve">, S. </w:t>
      </w:r>
      <w:proofErr w:type="spellStart"/>
      <w:r w:rsidR="00D80D46">
        <w:rPr>
          <w:sz w:val="24"/>
          <w:szCs w:val="24"/>
          <w:lang w:val="en-US"/>
        </w:rPr>
        <w:t>Sergeev</w:t>
      </w:r>
      <w:proofErr w:type="spellEnd"/>
    </w:p>
    <w:p w:rsidR="005E2985" w:rsidRDefault="005E2985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“AGAINST”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80D46">
        <w:rPr>
          <w:sz w:val="24"/>
          <w:szCs w:val="24"/>
          <w:lang w:val="en-US"/>
        </w:rPr>
        <w:t>None</w:t>
      </w:r>
    </w:p>
    <w:p w:rsidR="005E2985" w:rsidRDefault="005E2985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“ABSTAINED”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None</w:t>
      </w:r>
    </w:p>
    <w:p w:rsidR="00D80D46" w:rsidRDefault="00D80D4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25000A" w:rsidRDefault="0025000A" w:rsidP="005E2985">
      <w:pPr>
        <w:spacing w:before="6"/>
        <w:ind w:left="127"/>
        <w:jc w:val="both"/>
        <w:rPr>
          <w:sz w:val="24"/>
          <w:szCs w:val="24"/>
          <w:lang w:val="en-US"/>
        </w:rPr>
      </w:pPr>
    </w:p>
    <w:p w:rsidR="005E2985" w:rsidRDefault="005E2985" w:rsidP="005E2985">
      <w:pPr>
        <w:ind w:left="127"/>
        <w:jc w:val="both"/>
        <w:rPr>
          <w:sz w:val="24"/>
          <w:szCs w:val="24"/>
          <w:lang w:val="en-US"/>
        </w:rPr>
      </w:pPr>
      <w:r w:rsidRPr="005E2985">
        <w:rPr>
          <w:b/>
          <w:sz w:val="24"/>
          <w:szCs w:val="24"/>
          <w:lang w:val="en-US"/>
        </w:rPr>
        <w:t>Votes</w:t>
      </w:r>
      <w:r>
        <w:rPr>
          <w:sz w:val="24"/>
          <w:szCs w:val="24"/>
          <w:lang w:val="en-US"/>
        </w:rPr>
        <w:t>:</w:t>
      </w:r>
    </w:p>
    <w:p w:rsidR="005E2985" w:rsidRPr="00D80D46" w:rsidRDefault="005E2985" w:rsidP="005E2985">
      <w:pPr>
        <w:ind w:left="127"/>
        <w:jc w:val="both"/>
        <w:rPr>
          <w:b/>
          <w:sz w:val="24"/>
          <w:szCs w:val="24"/>
          <w:lang w:val="en-US"/>
        </w:rPr>
      </w:pPr>
      <w:r w:rsidRPr="00D80D46">
        <w:rPr>
          <w:b/>
          <w:sz w:val="24"/>
          <w:szCs w:val="24"/>
          <w:lang w:val="en-US"/>
        </w:rPr>
        <w:t>“FOR”</w:t>
      </w:r>
      <w:r w:rsidRPr="00D80D46">
        <w:rPr>
          <w:b/>
          <w:sz w:val="24"/>
          <w:szCs w:val="24"/>
          <w:lang w:val="en-US"/>
        </w:rPr>
        <w:tab/>
      </w:r>
      <w:r w:rsidRPr="00D80D46">
        <w:rPr>
          <w:b/>
          <w:sz w:val="24"/>
          <w:szCs w:val="24"/>
          <w:lang w:val="en-US"/>
        </w:rPr>
        <w:tab/>
      </w:r>
      <w:r w:rsidR="00D80D46" w:rsidRPr="00D80D46">
        <w:rPr>
          <w:b/>
          <w:sz w:val="24"/>
          <w:szCs w:val="24"/>
          <w:lang w:val="en-US"/>
        </w:rPr>
        <w:t>6</w:t>
      </w:r>
    </w:p>
    <w:p w:rsidR="005E2985" w:rsidRDefault="005E2985" w:rsidP="005E2985">
      <w:pPr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“AGAINST”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80D46">
        <w:rPr>
          <w:sz w:val="24"/>
          <w:szCs w:val="24"/>
          <w:lang w:val="en-US"/>
        </w:rPr>
        <w:t>None</w:t>
      </w:r>
    </w:p>
    <w:p w:rsidR="005E2985" w:rsidRDefault="005E2985" w:rsidP="00D80D46">
      <w:pPr>
        <w:tabs>
          <w:tab w:val="left" w:pos="720"/>
          <w:tab w:val="left" w:pos="1440"/>
          <w:tab w:val="left" w:pos="2160"/>
          <w:tab w:val="left" w:pos="9195"/>
        </w:tabs>
        <w:ind w:left="12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“ABSTAINED”</w:t>
      </w:r>
      <w:r>
        <w:rPr>
          <w:sz w:val="24"/>
          <w:szCs w:val="24"/>
          <w:lang w:val="en-US"/>
        </w:rPr>
        <w:tab/>
        <w:t>None</w:t>
      </w:r>
      <w:r w:rsidR="00D80D46">
        <w:rPr>
          <w:sz w:val="24"/>
          <w:szCs w:val="24"/>
          <w:lang w:val="en-US"/>
        </w:rPr>
        <w:tab/>
      </w:r>
    </w:p>
    <w:p w:rsidR="005E2985" w:rsidRDefault="005E2985" w:rsidP="005E2985">
      <w:pPr>
        <w:spacing w:before="6"/>
        <w:ind w:left="127"/>
        <w:jc w:val="both"/>
        <w:rPr>
          <w:sz w:val="24"/>
          <w:szCs w:val="24"/>
          <w:lang w:val="en-US"/>
        </w:rPr>
      </w:pPr>
    </w:p>
    <w:p w:rsidR="007E2A62" w:rsidRPr="007C7763" w:rsidRDefault="007E2A62" w:rsidP="007E2A62">
      <w:pPr>
        <w:tabs>
          <w:tab w:val="left" w:pos="3127"/>
        </w:tabs>
        <w:ind w:left="127"/>
        <w:jc w:val="both"/>
        <w:rPr>
          <w:sz w:val="24"/>
          <w:szCs w:val="24"/>
          <w:lang w:val="en-US"/>
        </w:rPr>
      </w:pPr>
      <w:r w:rsidRPr="00E37AD3">
        <w:rPr>
          <w:b/>
          <w:sz w:val="24"/>
          <w:szCs w:val="24"/>
          <w:lang w:val="en-US"/>
        </w:rPr>
        <w:t xml:space="preserve">The resolution was passed </w:t>
      </w:r>
      <w:r w:rsidRPr="007C7763">
        <w:rPr>
          <w:sz w:val="24"/>
          <w:szCs w:val="24"/>
          <w:lang w:val="en-US"/>
        </w:rPr>
        <w:t xml:space="preserve">in accordance with </w:t>
      </w:r>
      <w:r>
        <w:rPr>
          <w:sz w:val="24"/>
          <w:szCs w:val="24"/>
          <w:lang w:val="en-US"/>
        </w:rPr>
        <w:t>the Company’s Regulations for the Audit Committee of the Board of Directors</w:t>
      </w:r>
      <w:r w:rsidRPr="00641EA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(Para. 10.5.4., Clause 10)</w:t>
      </w:r>
      <w:r w:rsidRPr="007C7763">
        <w:rPr>
          <w:sz w:val="24"/>
          <w:szCs w:val="24"/>
          <w:lang w:val="en-US"/>
        </w:rPr>
        <w:t>.</w:t>
      </w:r>
    </w:p>
    <w:p w:rsidR="0025000A" w:rsidRDefault="0025000A" w:rsidP="005E2985">
      <w:pPr>
        <w:spacing w:before="10"/>
        <w:ind w:left="127"/>
        <w:rPr>
          <w:sz w:val="24"/>
          <w:szCs w:val="24"/>
          <w:lang w:val="en-US"/>
        </w:rPr>
      </w:pPr>
    </w:p>
    <w:p w:rsidR="00D80D46" w:rsidRDefault="00D80D46" w:rsidP="005E2985">
      <w:pPr>
        <w:spacing w:before="10"/>
        <w:ind w:left="127"/>
        <w:rPr>
          <w:sz w:val="24"/>
          <w:szCs w:val="24"/>
          <w:lang w:val="en-US"/>
        </w:rPr>
      </w:pPr>
    </w:p>
    <w:p w:rsidR="00D80D46" w:rsidRPr="007C7763" w:rsidRDefault="00D80D46" w:rsidP="005E2985">
      <w:pPr>
        <w:spacing w:before="10"/>
        <w:ind w:left="127"/>
        <w:rPr>
          <w:sz w:val="24"/>
          <w:szCs w:val="24"/>
          <w:lang w:val="en-US"/>
        </w:rPr>
      </w:pPr>
    </w:p>
    <w:p w:rsidR="002255A5" w:rsidRDefault="005E2985" w:rsidP="005E2985">
      <w:pPr>
        <w:spacing w:before="10"/>
        <w:ind w:left="127"/>
        <w:rPr>
          <w:i/>
          <w:sz w:val="24"/>
          <w:szCs w:val="24"/>
          <w:lang w:val="en-US"/>
        </w:rPr>
      </w:pPr>
      <w:r w:rsidRPr="005E2985">
        <w:rPr>
          <w:i/>
          <w:sz w:val="24"/>
          <w:szCs w:val="24"/>
          <w:lang w:val="en-US"/>
        </w:rPr>
        <w:t>(Signed)</w:t>
      </w:r>
      <w:bookmarkStart w:id="0" w:name="_GoBack"/>
      <w:bookmarkEnd w:id="0"/>
    </w:p>
    <w:p w:rsidR="0025000A" w:rsidRPr="007C7763" w:rsidRDefault="00D80D46" w:rsidP="005E2985">
      <w:pPr>
        <w:tabs>
          <w:tab w:val="left" w:pos="2552"/>
        </w:tabs>
        <w:ind w:left="1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C826BE" w:rsidRPr="007C776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N</w:t>
      </w:r>
      <w:r w:rsidR="005E2985">
        <w:rPr>
          <w:sz w:val="24"/>
          <w:szCs w:val="24"/>
          <w:lang w:val="en-US"/>
        </w:rPr>
        <w:t>.</w:t>
      </w:r>
      <w:r w:rsidR="00C826BE" w:rsidRPr="007C77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Tazhirova</w:t>
      </w:r>
    </w:p>
    <w:p w:rsidR="0025000A" w:rsidRPr="007C7763" w:rsidRDefault="005E2985" w:rsidP="005E2985">
      <w:pPr>
        <w:tabs>
          <w:tab w:val="left" w:pos="2552"/>
        </w:tabs>
        <w:ind w:left="12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Committee</w:t>
      </w:r>
      <w:r w:rsidR="002255A5" w:rsidRPr="007C7763">
        <w:rPr>
          <w:sz w:val="24"/>
          <w:szCs w:val="24"/>
          <w:lang w:val="en-US"/>
        </w:rPr>
        <w:t xml:space="preserve"> Secretary</w:t>
      </w:r>
    </w:p>
    <w:sectPr w:rsidR="0025000A" w:rsidRPr="007C7763" w:rsidSect="00D80D46">
      <w:headerReference w:type="default" r:id="rId7"/>
      <w:footerReference w:type="default" r:id="rId8"/>
      <w:type w:val="continuous"/>
      <w:pgSz w:w="11910" w:h="16850"/>
      <w:pgMar w:top="709" w:right="640" w:bottom="1276" w:left="126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C8" w:rsidRDefault="00E351C8">
      <w:r>
        <w:separator/>
      </w:r>
    </w:p>
  </w:endnote>
  <w:endnote w:type="continuationSeparator" w:id="0">
    <w:p w:rsidR="00E351C8" w:rsidRDefault="00E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103383"/>
      <w:docPartObj>
        <w:docPartGallery w:val="Page Numbers (Bottom of Page)"/>
        <w:docPartUnique/>
      </w:docPartObj>
    </w:sdtPr>
    <w:sdtContent>
      <w:p w:rsidR="00490229" w:rsidRPr="00D80D46" w:rsidRDefault="00D80D46" w:rsidP="00D80D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A62" w:rsidRPr="007E2A62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C8" w:rsidRDefault="00E351C8">
      <w:r>
        <w:separator/>
      </w:r>
    </w:p>
  </w:footnote>
  <w:footnote w:type="continuationSeparator" w:id="0">
    <w:p w:rsidR="00E351C8" w:rsidRDefault="00E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29" w:rsidRDefault="00490229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391"/>
    <w:multiLevelType w:val="hybridMultilevel"/>
    <w:tmpl w:val="58DE9BC8"/>
    <w:lvl w:ilvl="0" w:tplc="EF984CF4">
      <w:start w:val="1"/>
      <w:numFmt w:val="decimal"/>
      <w:lvlText w:val="%1."/>
      <w:lvlJc w:val="left"/>
      <w:pPr>
        <w:ind w:left="373" w:hanging="243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ru-RU" w:bidi="ru-RU"/>
      </w:rPr>
    </w:lvl>
    <w:lvl w:ilvl="1" w:tplc="85C0AE74">
      <w:start w:val="1"/>
      <w:numFmt w:val="decimal"/>
      <w:lvlText w:val="%2."/>
      <w:lvlJc w:val="left"/>
      <w:pPr>
        <w:ind w:left="109" w:hanging="2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2" w:tplc="1998338E">
      <w:numFmt w:val="bullet"/>
      <w:lvlText w:val="•"/>
      <w:lvlJc w:val="left"/>
      <w:pPr>
        <w:ind w:left="1449" w:hanging="244"/>
      </w:pPr>
      <w:rPr>
        <w:rFonts w:hint="default"/>
        <w:lang w:val="ru-RU" w:eastAsia="ru-RU" w:bidi="ru-RU"/>
      </w:rPr>
    </w:lvl>
    <w:lvl w:ilvl="3" w:tplc="5C2C57AE">
      <w:numFmt w:val="bullet"/>
      <w:lvlText w:val="•"/>
      <w:lvlJc w:val="left"/>
      <w:pPr>
        <w:ind w:left="2519" w:hanging="244"/>
      </w:pPr>
      <w:rPr>
        <w:rFonts w:hint="default"/>
        <w:lang w:val="ru-RU" w:eastAsia="ru-RU" w:bidi="ru-RU"/>
      </w:rPr>
    </w:lvl>
    <w:lvl w:ilvl="4" w:tplc="0ACA47D4">
      <w:numFmt w:val="bullet"/>
      <w:lvlText w:val="•"/>
      <w:lvlJc w:val="left"/>
      <w:pPr>
        <w:ind w:left="3589" w:hanging="244"/>
      </w:pPr>
      <w:rPr>
        <w:rFonts w:hint="default"/>
        <w:lang w:val="ru-RU" w:eastAsia="ru-RU" w:bidi="ru-RU"/>
      </w:rPr>
    </w:lvl>
    <w:lvl w:ilvl="5" w:tplc="1D1042A0">
      <w:numFmt w:val="bullet"/>
      <w:lvlText w:val="•"/>
      <w:lvlJc w:val="left"/>
      <w:pPr>
        <w:ind w:left="4659" w:hanging="244"/>
      </w:pPr>
      <w:rPr>
        <w:rFonts w:hint="default"/>
        <w:lang w:val="ru-RU" w:eastAsia="ru-RU" w:bidi="ru-RU"/>
      </w:rPr>
    </w:lvl>
    <w:lvl w:ilvl="6" w:tplc="7E0AD35A">
      <w:numFmt w:val="bullet"/>
      <w:lvlText w:val="•"/>
      <w:lvlJc w:val="left"/>
      <w:pPr>
        <w:ind w:left="5729" w:hanging="244"/>
      </w:pPr>
      <w:rPr>
        <w:rFonts w:hint="default"/>
        <w:lang w:val="ru-RU" w:eastAsia="ru-RU" w:bidi="ru-RU"/>
      </w:rPr>
    </w:lvl>
    <w:lvl w:ilvl="7" w:tplc="D972ACCE">
      <w:numFmt w:val="bullet"/>
      <w:lvlText w:val="•"/>
      <w:lvlJc w:val="left"/>
      <w:pPr>
        <w:ind w:left="6799" w:hanging="244"/>
      </w:pPr>
      <w:rPr>
        <w:rFonts w:hint="default"/>
        <w:lang w:val="ru-RU" w:eastAsia="ru-RU" w:bidi="ru-RU"/>
      </w:rPr>
    </w:lvl>
    <w:lvl w:ilvl="8" w:tplc="1102F58C">
      <w:numFmt w:val="bullet"/>
      <w:lvlText w:val="•"/>
      <w:lvlJc w:val="left"/>
      <w:pPr>
        <w:ind w:left="7869" w:hanging="244"/>
      </w:pPr>
      <w:rPr>
        <w:rFonts w:hint="default"/>
        <w:lang w:val="ru-RU" w:eastAsia="ru-RU" w:bidi="ru-RU"/>
      </w:rPr>
    </w:lvl>
  </w:abstractNum>
  <w:abstractNum w:abstractNumId="1" w15:restartNumberingAfterBreak="0">
    <w:nsid w:val="1ED8070C"/>
    <w:multiLevelType w:val="hybridMultilevel"/>
    <w:tmpl w:val="72D6F380"/>
    <w:lvl w:ilvl="0" w:tplc="C87CB82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57C90714"/>
    <w:multiLevelType w:val="hybridMultilevel"/>
    <w:tmpl w:val="8E2CD92E"/>
    <w:lvl w:ilvl="0" w:tplc="62D2A322">
      <w:numFmt w:val="bullet"/>
      <w:lvlText w:val="*"/>
      <w:lvlJc w:val="left"/>
      <w:pPr>
        <w:ind w:left="109" w:hanging="207"/>
      </w:pPr>
      <w:rPr>
        <w:rFonts w:ascii="Times New Roman" w:eastAsia="Times New Roman" w:hAnsi="Times New Roman" w:cs="Times New Roman" w:hint="default"/>
        <w:i/>
        <w:spacing w:val="-30"/>
        <w:sz w:val="18"/>
        <w:szCs w:val="18"/>
        <w:lang w:val="ru-RU" w:eastAsia="ru-RU" w:bidi="ru-RU"/>
      </w:rPr>
    </w:lvl>
    <w:lvl w:ilvl="1" w:tplc="BAC0D8E4">
      <w:numFmt w:val="bullet"/>
      <w:lvlText w:val="•"/>
      <w:lvlJc w:val="left"/>
      <w:pPr>
        <w:ind w:left="1190" w:hanging="207"/>
      </w:pPr>
      <w:rPr>
        <w:rFonts w:hint="default"/>
        <w:lang w:val="ru-RU" w:eastAsia="ru-RU" w:bidi="ru-RU"/>
      </w:rPr>
    </w:lvl>
    <w:lvl w:ilvl="2" w:tplc="63C2907E">
      <w:numFmt w:val="bullet"/>
      <w:lvlText w:val="•"/>
      <w:lvlJc w:val="left"/>
      <w:pPr>
        <w:ind w:left="2280" w:hanging="207"/>
      </w:pPr>
      <w:rPr>
        <w:rFonts w:hint="default"/>
        <w:lang w:val="ru-RU" w:eastAsia="ru-RU" w:bidi="ru-RU"/>
      </w:rPr>
    </w:lvl>
    <w:lvl w:ilvl="3" w:tplc="C64CC952">
      <w:numFmt w:val="bullet"/>
      <w:lvlText w:val="•"/>
      <w:lvlJc w:val="left"/>
      <w:pPr>
        <w:ind w:left="3371" w:hanging="207"/>
      </w:pPr>
      <w:rPr>
        <w:rFonts w:hint="default"/>
        <w:lang w:val="ru-RU" w:eastAsia="ru-RU" w:bidi="ru-RU"/>
      </w:rPr>
    </w:lvl>
    <w:lvl w:ilvl="4" w:tplc="C896C664">
      <w:numFmt w:val="bullet"/>
      <w:lvlText w:val="•"/>
      <w:lvlJc w:val="left"/>
      <w:pPr>
        <w:ind w:left="4461" w:hanging="207"/>
      </w:pPr>
      <w:rPr>
        <w:rFonts w:hint="default"/>
        <w:lang w:val="ru-RU" w:eastAsia="ru-RU" w:bidi="ru-RU"/>
      </w:rPr>
    </w:lvl>
    <w:lvl w:ilvl="5" w:tplc="81BCA208">
      <w:numFmt w:val="bullet"/>
      <w:lvlText w:val="•"/>
      <w:lvlJc w:val="left"/>
      <w:pPr>
        <w:ind w:left="5552" w:hanging="207"/>
      </w:pPr>
      <w:rPr>
        <w:rFonts w:hint="default"/>
        <w:lang w:val="ru-RU" w:eastAsia="ru-RU" w:bidi="ru-RU"/>
      </w:rPr>
    </w:lvl>
    <w:lvl w:ilvl="6" w:tplc="7C568F62">
      <w:numFmt w:val="bullet"/>
      <w:lvlText w:val="•"/>
      <w:lvlJc w:val="left"/>
      <w:pPr>
        <w:ind w:left="6642" w:hanging="207"/>
      </w:pPr>
      <w:rPr>
        <w:rFonts w:hint="default"/>
        <w:lang w:val="ru-RU" w:eastAsia="ru-RU" w:bidi="ru-RU"/>
      </w:rPr>
    </w:lvl>
    <w:lvl w:ilvl="7" w:tplc="38800B1C">
      <w:numFmt w:val="bullet"/>
      <w:lvlText w:val="•"/>
      <w:lvlJc w:val="left"/>
      <w:pPr>
        <w:ind w:left="7733" w:hanging="207"/>
      </w:pPr>
      <w:rPr>
        <w:rFonts w:hint="default"/>
        <w:lang w:val="ru-RU" w:eastAsia="ru-RU" w:bidi="ru-RU"/>
      </w:rPr>
    </w:lvl>
    <w:lvl w:ilvl="8" w:tplc="A5F64B7C">
      <w:numFmt w:val="bullet"/>
      <w:lvlText w:val="•"/>
      <w:lvlJc w:val="left"/>
      <w:pPr>
        <w:ind w:left="8823" w:hanging="20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0A"/>
    <w:rsid w:val="00003589"/>
    <w:rsid w:val="00013EC4"/>
    <w:rsid w:val="00023CA9"/>
    <w:rsid w:val="00061B89"/>
    <w:rsid w:val="000F3D5F"/>
    <w:rsid w:val="00134BDE"/>
    <w:rsid w:val="0016245F"/>
    <w:rsid w:val="001B77D8"/>
    <w:rsid w:val="00221B5C"/>
    <w:rsid w:val="002255A5"/>
    <w:rsid w:val="00231958"/>
    <w:rsid w:val="0025000A"/>
    <w:rsid w:val="00284598"/>
    <w:rsid w:val="002C424C"/>
    <w:rsid w:val="00356A79"/>
    <w:rsid w:val="00374461"/>
    <w:rsid w:val="003D6EA2"/>
    <w:rsid w:val="003F01A1"/>
    <w:rsid w:val="003F13D1"/>
    <w:rsid w:val="00454FF7"/>
    <w:rsid w:val="00490229"/>
    <w:rsid w:val="004A3CBA"/>
    <w:rsid w:val="004D4130"/>
    <w:rsid w:val="004F4957"/>
    <w:rsid w:val="00550CBB"/>
    <w:rsid w:val="005843C4"/>
    <w:rsid w:val="005D16AD"/>
    <w:rsid w:val="005E2985"/>
    <w:rsid w:val="00611897"/>
    <w:rsid w:val="00625AD0"/>
    <w:rsid w:val="00634C31"/>
    <w:rsid w:val="00641EA0"/>
    <w:rsid w:val="00645B0E"/>
    <w:rsid w:val="006724F5"/>
    <w:rsid w:val="006A0C77"/>
    <w:rsid w:val="006C407A"/>
    <w:rsid w:val="006E2391"/>
    <w:rsid w:val="007814F0"/>
    <w:rsid w:val="007C7763"/>
    <w:rsid w:val="007E2A62"/>
    <w:rsid w:val="00850E50"/>
    <w:rsid w:val="00852654"/>
    <w:rsid w:val="008C4940"/>
    <w:rsid w:val="009762FF"/>
    <w:rsid w:val="009D56E5"/>
    <w:rsid w:val="00A41B83"/>
    <w:rsid w:val="00AD087C"/>
    <w:rsid w:val="00AE5F02"/>
    <w:rsid w:val="00AF4BBA"/>
    <w:rsid w:val="00B045B3"/>
    <w:rsid w:val="00B33F15"/>
    <w:rsid w:val="00B756FF"/>
    <w:rsid w:val="00BF5D40"/>
    <w:rsid w:val="00C75EF4"/>
    <w:rsid w:val="00C826BE"/>
    <w:rsid w:val="00C91068"/>
    <w:rsid w:val="00D80D46"/>
    <w:rsid w:val="00E351C8"/>
    <w:rsid w:val="00E43ECD"/>
    <w:rsid w:val="00EE7611"/>
    <w:rsid w:val="00F07363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2A3BA"/>
  <w15:docId w15:val="{CDB30D8D-B3B2-4162-9121-30EBA670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uiPriority w:val="9"/>
    <w:qFormat/>
    <w:pPr>
      <w:ind w:left="1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18"/>
      <w:szCs w:val="18"/>
    </w:rPr>
  </w:style>
  <w:style w:type="paragraph" w:styleId="a4">
    <w:name w:val="List Paragraph"/>
    <w:basedOn w:val="a"/>
    <w:uiPriority w:val="1"/>
    <w:qFormat/>
    <w:pPr>
      <w:spacing w:before="5"/>
      <w:ind w:left="109" w:right="54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0C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C77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6A0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C77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7C776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77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7D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obazhenova</dc:creator>
  <cp:lastModifiedBy>obazhenova</cp:lastModifiedBy>
  <cp:revision>7</cp:revision>
  <cp:lastPrinted>2022-03-01T07:17:00Z</cp:lastPrinted>
  <dcterms:created xsi:type="dcterms:W3CDTF">2022-03-01T06:16:00Z</dcterms:created>
  <dcterms:modified xsi:type="dcterms:W3CDTF">2022-03-01T07:21:00Z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Xerox WorkCentre 5222</vt:lpwstr>
  </property>
  <property fmtid="{D5CDD505-2E9C-101B-9397-08002B2CF9AE}" pid="4" name="LastSaved">
    <vt:filetime>2022-02-16T00:00:00Z</vt:filetime>
  </property>
</Properties>
</file>